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3846"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中小企业声明函</w:t>
      </w:r>
      <w:bookmarkStart w:id="0" w:name="_GoBack"/>
      <w:bookmarkEnd w:id="0"/>
    </w:p>
    <w:p w14:paraId="1B6D5199">
      <w:r>
        <w:drawing>
          <wp:inline distT="0" distB="0" distL="114300" distR="114300">
            <wp:extent cx="5038725" cy="677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2025-08-15T07:33:07Z</dcterms:created>
  <dc:creator>Administrator</dc:creator>
  <cp:lastModifiedBy>小北</cp:lastModifiedBy>
  <dcterms:modified xsi:type="dcterms:W3CDTF">2025-08-15T07:33:41Z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eyJoZGlkIjoiZGVjYjgzZjc0NzQ0ZTBjZWFkNTY3ZGFkMmVkNjZhNzgiLCJ1c2VySWQiOiI1NDY3MzE3MTkifQ==</vt:lpwstr>
  </property>
  <property fmtid="{D5CDD505-2E9C-101B-9397-08002B2CF9AE}" pid="4" name="ICV">
    <vt:lpwstr>DBC66D506A3F419998D2908E52FB3105_12</vt:lpwstr>
  </property>
</Properties>
</file>